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FA" w:rsidRPr="00A51424" w:rsidRDefault="00327AB7" w:rsidP="00327A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1424">
        <w:rPr>
          <w:rFonts w:ascii="Times New Roman" w:hAnsi="Times New Roman" w:cs="Times New Roman"/>
          <w:b/>
          <w:sz w:val="24"/>
        </w:rPr>
        <w:t>PROCEDURY BEZPIECZEŃSTWA W OKRESIE PANDEMII COVID – 19</w:t>
      </w:r>
    </w:p>
    <w:p w:rsidR="00327AB7" w:rsidRPr="00A51424" w:rsidRDefault="00327AB7" w:rsidP="00327A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1424">
        <w:rPr>
          <w:rFonts w:ascii="Times New Roman" w:hAnsi="Times New Roman" w:cs="Times New Roman"/>
          <w:b/>
          <w:sz w:val="24"/>
        </w:rPr>
        <w:t>NA TERENIE</w:t>
      </w:r>
    </w:p>
    <w:p w:rsidR="00327AB7" w:rsidRPr="00A51424" w:rsidRDefault="00327AB7" w:rsidP="00327A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1424">
        <w:rPr>
          <w:rFonts w:ascii="Times New Roman" w:hAnsi="Times New Roman" w:cs="Times New Roman"/>
          <w:b/>
          <w:sz w:val="24"/>
        </w:rPr>
        <w:t>Przedszkola Publicznego nr 4a</w:t>
      </w:r>
    </w:p>
    <w:p w:rsidR="00327AB7" w:rsidRPr="00A51424" w:rsidRDefault="00327AB7" w:rsidP="00327A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1424">
        <w:rPr>
          <w:rFonts w:ascii="Times New Roman" w:hAnsi="Times New Roman" w:cs="Times New Roman"/>
          <w:b/>
          <w:sz w:val="24"/>
        </w:rPr>
        <w:t>w Czechowicach – Dziedzicach</w:t>
      </w:r>
    </w:p>
    <w:p w:rsidR="00327AB7" w:rsidRPr="00A51424" w:rsidRDefault="00327AB7" w:rsidP="00327AB7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51424">
        <w:rPr>
          <w:rFonts w:ascii="Times New Roman" w:hAnsi="Times New Roman" w:cs="Times New Roman"/>
          <w:i/>
          <w:sz w:val="24"/>
        </w:rPr>
        <w:t>Aktualizacja na dzień 1 września 2021</w:t>
      </w:r>
    </w:p>
    <w:p w:rsidR="00327AB7" w:rsidRPr="00A51424" w:rsidRDefault="00327AB7" w:rsidP="00327A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7AB7" w:rsidRPr="00A51424" w:rsidRDefault="00327AB7" w:rsidP="00327AB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1424">
        <w:rPr>
          <w:rFonts w:ascii="Times New Roman" w:hAnsi="Times New Roman" w:cs="Times New Roman"/>
          <w:b/>
          <w:sz w:val="24"/>
        </w:rPr>
        <w:t>ORGANIZACJA OPIEKI W PRZEDSZKOLU:</w:t>
      </w:r>
    </w:p>
    <w:p w:rsidR="00327AB7" w:rsidRDefault="00327AB7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miarę możliwości jedna grupa dzieci przebywa w wyznaczonej i stałej sali.</w:t>
      </w:r>
    </w:p>
    <w:p w:rsidR="00327AB7" w:rsidRDefault="00327AB7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gru</w:t>
      </w:r>
      <w:r w:rsidR="008C504A">
        <w:rPr>
          <w:rFonts w:ascii="Times New Roman" w:hAnsi="Times New Roman" w:cs="Times New Roman"/>
          <w:sz w:val="24"/>
        </w:rPr>
        <w:t>pie może przebywać do 25 dzieci.</w:t>
      </w:r>
      <w:bookmarkStart w:id="0" w:name="_GoBack"/>
      <w:bookmarkEnd w:id="0"/>
    </w:p>
    <w:p w:rsidR="00327AB7" w:rsidRDefault="00327AB7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sali, w której przebywa grupa należy usunąć przedmioty i sprzęty, których nie można skutecznie uprać lub dezynfekować (np. pluszowe zabawki). </w:t>
      </w:r>
      <w:r w:rsidR="00A51424">
        <w:rPr>
          <w:rFonts w:ascii="Times New Roman" w:hAnsi="Times New Roman" w:cs="Times New Roman"/>
          <w:sz w:val="24"/>
        </w:rPr>
        <w:t>Jeżeli do zajęć wykorzystywane są przybory sportowe (piłki, skakanki, obręcze itp.) należy je dokładnie czyścić lub dezynfekować.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nie powinno zabierać ze sobą do przedszkola i z przedszkola niepotrzebnych przedmiotów lub zabawek.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Rodzic/opiekun wyraża zgodę na regularne mierzenie temperatury dziecka podczas pobytu w przedszkolu</w:t>
      </w:r>
      <w:r w:rsidR="00854ED8">
        <w:rPr>
          <w:rFonts w:ascii="Times New Roman" w:hAnsi="Times New Roman" w:cs="Times New Roman"/>
          <w:sz w:val="24"/>
        </w:rPr>
        <w:t>. (załącznik nr 1)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wietrzyć sale co najmniej raz na godzinę, w czasie przerwy, a w razie potrzeby także w czasie zajęć.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Zapewnić taką organizację pracy, która uniemożliwi stykanie się ze sobą poszczególnych grup dzieci.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Personel kuchenny nie może kontaktować się z dziećmi oraz personelem opiekującym się dziećmi.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przedszkolu znajdują się dwa termometry bezdotykowe.</w:t>
      </w:r>
    </w:p>
    <w:p w:rsidR="00A51424" w:rsidRDefault="00A51424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Korzystanie przez dzieci z pobytu na świeżym powietrzu </w:t>
      </w:r>
      <w:r w:rsidR="00854ED8">
        <w:rPr>
          <w:rFonts w:ascii="Times New Roman" w:hAnsi="Times New Roman" w:cs="Times New Roman"/>
          <w:sz w:val="24"/>
        </w:rPr>
        <w:t>możliwe jest wyłącznie na terenie ZSP nr 2 przy zachowaniu maksymalnej odległości.</w:t>
      </w:r>
    </w:p>
    <w:p w:rsidR="00854ED8" w:rsidRDefault="00854ED8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 zabaw jest wyłączony z użytku, ponieważ nie ma możliwości codziennej dezynfekcji.</w:t>
      </w:r>
    </w:p>
    <w:p w:rsidR="00854ED8" w:rsidRDefault="00854ED8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Wyjścia poza teren przedszkola organizować tylko za zgodą lub na polecenie dyrektora ZSP nr 2.</w:t>
      </w:r>
    </w:p>
    <w:p w:rsidR="00854ED8" w:rsidRDefault="00854ED8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Nauczyciele zobowiązani są do zapewnienia szybkiego sposobu komunikacji z rodzicami/opiekunami dziecka. (załącznik nr 1)</w:t>
      </w:r>
    </w:p>
    <w:p w:rsidR="00854ED8" w:rsidRDefault="00854ED8" w:rsidP="00327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dziecko manifestuje, przejawia niepokojące objawy choroby, należy odizolować je w odrębnym pomieszczeniu i niezwłocznie powiadomić rodziców/opiekunów w celu pilnego odebranie dziecka z przedszkola.</w:t>
      </w:r>
    </w:p>
    <w:p w:rsidR="00854ED8" w:rsidRDefault="00854ED8" w:rsidP="00854ED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854ED8" w:rsidRDefault="00854ED8" w:rsidP="00854ED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C2192">
        <w:rPr>
          <w:rFonts w:ascii="Times New Roman" w:hAnsi="Times New Roman" w:cs="Times New Roman"/>
          <w:b/>
          <w:sz w:val="24"/>
        </w:rPr>
        <w:t>PRZYPROWADZANIE I ODBIÓR DZIECKA</w:t>
      </w:r>
      <w:r w:rsidR="000C2192" w:rsidRPr="000C2192">
        <w:rPr>
          <w:rFonts w:ascii="Times New Roman" w:hAnsi="Times New Roman" w:cs="Times New Roman"/>
          <w:b/>
          <w:sz w:val="24"/>
        </w:rPr>
        <w:t>:</w:t>
      </w:r>
      <w:r w:rsidR="000C2192">
        <w:rPr>
          <w:rFonts w:ascii="Times New Roman" w:hAnsi="Times New Roman" w:cs="Times New Roman"/>
          <w:sz w:val="24"/>
        </w:rPr>
        <w:t xml:space="preserve"> (załącznik nr 2)</w:t>
      </w:r>
    </w:p>
    <w:p w:rsidR="000C2192" w:rsidRDefault="000C2192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 jest czynna w godzinach od 5.30 do 17.00.</w:t>
      </w:r>
    </w:p>
    <w:p w:rsidR="000C2192" w:rsidRDefault="000C2192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i opiekunowie przyprowadzający/odbierający dzieci do/z przedszkola mają obowiązek zachować dystans społeczny w odniesieniu do pracowników podmiotu jak i innych dzieci i ich rodziców wynoszący min. 1,5 m.</w:t>
      </w:r>
    </w:p>
    <w:p w:rsidR="000C2192" w:rsidRDefault="000C2192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 </w:t>
      </w:r>
      <w:r w:rsidRPr="000C2192">
        <w:rPr>
          <w:rFonts w:ascii="Times New Roman" w:hAnsi="Times New Roman" w:cs="Times New Roman"/>
          <w:b/>
          <w:sz w:val="24"/>
        </w:rPr>
        <w:t>nie mogą</w:t>
      </w:r>
      <w:r>
        <w:rPr>
          <w:rFonts w:ascii="Times New Roman" w:hAnsi="Times New Roman" w:cs="Times New Roman"/>
          <w:sz w:val="24"/>
        </w:rPr>
        <w:t xml:space="preserve"> wchodzić z dziećmi do przedszkola do szatni znajdującej się przy salach przedszkolnych.</w:t>
      </w:r>
    </w:p>
    <w:p w:rsidR="000C2192" w:rsidRDefault="000C2192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miesiącu wrześniu do przedszkola mogą wchodzić razem z dziećmi rodzice dzieci 3 – 4 letnich nowo przyjętych do przedszkola.</w:t>
      </w:r>
    </w:p>
    <w:p w:rsidR="000C2192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Rodzice/opiekunowie mają obowiązek dezynfekowania rąk lub zakładania rękawiczek ochronnych oraz zakrywania ust i nosa.</w:t>
      </w:r>
    </w:p>
    <w:p w:rsidR="00E135BE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do grupy wprowadzane jest przez personel. Personel przedszkolny odbija kartę elektronicznej ewidencji pobytu dziecka w przedszkolu.</w:t>
      </w:r>
    </w:p>
    <w:p w:rsidR="00E135BE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przyprowadza 1 rodzic/opiekun prawny.</w:t>
      </w:r>
    </w:p>
    <w:p w:rsidR="00E135BE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przedszkola może uczęszczać wyłącznie dziecko zdrowe, bez objawów chorobowych sugerujących chorobę zakaźną.</w:t>
      </w:r>
    </w:p>
    <w:p w:rsidR="00E135BE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przyprowadzane są do przedszkola przez osoby zdrowe.</w:t>
      </w:r>
    </w:p>
    <w:p w:rsidR="00E135BE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w domu przebywa osoba na kwarantannie lub izolacji w warunkach domowych nie wolno przyprowadzać dziecka do przedszkola.</w:t>
      </w:r>
    </w:p>
    <w:p w:rsidR="00E135BE" w:rsidRDefault="00E135BE" w:rsidP="000C21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dziecko manifestuje, przejawia niepokojące objawy choroby, rodzice/opiekunowie powiadomieni przez nauczyciela zobowiązani są do pilnego odebrania dziecka z przedszkola.</w:t>
      </w:r>
    </w:p>
    <w:p w:rsidR="00D15FC9" w:rsidRDefault="00D15FC9" w:rsidP="00D15FC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15FC9" w:rsidRPr="00BB7560" w:rsidRDefault="00D15FC9" w:rsidP="00BB7560">
      <w:pPr>
        <w:pStyle w:val="Nagwek2"/>
      </w:pPr>
      <w:r w:rsidRPr="00BB7560">
        <w:t>HIGIENA, CZYSZCZENIE I DEZYNFEKCJA POMIESZCZEŃ I POWIERZCHNI.</w:t>
      </w:r>
    </w:p>
    <w:p w:rsidR="00D15FC9" w:rsidRDefault="00D15FC9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wejściem do przedszkola tworzy się stanowisko do dezynfekcji rąk wraz z informacją o obligatoryjnym dezynfekowaniu rąk przez osoby dorosłe, wchodzące do przedszkola.</w:t>
      </w:r>
    </w:p>
    <w:p w:rsidR="00D15FC9" w:rsidRDefault="00D15FC9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Personel pomocniczy przedszkola odpowiedzialny jest za dopilnowanie, aby rodzice/opiekunowie dezynfekowali dłonie przy wejściu, zakładali rękawiczki ochronne oraz zakrywali usta i nos.</w:t>
      </w:r>
    </w:p>
    <w:p w:rsidR="00D15FC9" w:rsidRDefault="00D15FC9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regularnie myć ręce wodą z mydłem oraz dopilnować, aby robiły to dzieci, szczególnie po przyjściu do przedszkola, przed jedzeniem i po powrocie z ogrodu, po skorzystaniu z toalety.</w:t>
      </w:r>
    </w:p>
    <w:p w:rsidR="0008368A" w:rsidRPr="00E84DDD" w:rsidRDefault="00D15FC9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84DDD">
        <w:rPr>
          <w:rFonts w:ascii="Times New Roman" w:hAnsi="Times New Roman" w:cs="Times New Roman"/>
          <w:sz w:val="24"/>
        </w:rPr>
        <w:t>Woźna oddziałowa odpowiedzialna jest za codzienne prace</w:t>
      </w:r>
      <w:r w:rsidR="00F1601F">
        <w:rPr>
          <w:rFonts w:ascii="Times New Roman" w:hAnsi="Times New Roman" w:cs="Times New Roman"/>
          <w:sz w:val="24"/>
        </w:rPr>
        <w:t xml:space="preserve"> porządkowe ze </w:t>
      </w:r>
      <w:r w:rsidR="0008368A" w:rsidRPr="00E84DDD">
        <w:rPr>
          <w:rFonts w:ascii="Times New Roman" w:hAnsi="Times New Roman" w:cs="Times New Roman"/>
          <w:sz w:val="24"/>
        </w:rPr>
        <w:t xml:space="preserve">szczególnym uwzględnieniem utrzymywania w czystości ciągów komunikacyjnych, toalet i sali oddziału. Odpowiada ona także za dezynfekcje powierzchni dotykowych – poręczy, klamek, i powierzchni płaskich, w tym blatów, stolików, poręczy krzeseł, włączników w salach oraz za dezynfekcję zabawek i innych przedmiotów używanych przez dzieci. </w:t>
      </w:r>
    </w:p>
    <w:p w:rsidR="0008368A" w:rsidRDefault="0008368A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Nauczyciele pisemnie zobowiązali się do przestrzegania codziennych prac porządkowych ze szczególnym uwzględnieniem dezynfekcji powierzchni dotykowych z których korzystają, w tym blatów biurka i klawiatury. </w:t>
      </w:r>
    </w:p>
    <w:p w:rsidR="0008368A" w:rsidRDefault="00E84DDD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Personel opiekujący się dziećmi pozostali pracowni</w:t>
      </w:r>
      <w:r w:rsidR="00F1601F">
        <w:rPr>
          <w:rFonts w:ascii="Times New Roman" w:hAnsi="Times New Roman" w:cs="Times New Roman"/>
          <w:sz w:val="24"/>
        </w:rPr>
        <w:t>cy powinni być zaopatrzeni w </w:t>
      </w:r>
      <w:r>
        <w:rPr>
          <w:rFonts w:ascii="Times New Roman" w:hAnsi="Times New Roman" w:cs="Times New Roman"/>
          <w:sz w:val="24"/>
        </w:rPr>
        <w:t>indywidualne środki ochrony osobistej – jednorazowe rękawiczki, maseczki na usta i nos, a także fartuchy z długim rękawem (do użycia, do przeprowadzania zabiegów higienicznych u dziecka – adekwatnie do aktualnej sytuacji).</w:t>
      </w:r>
    </w:p>
    <w:p w:rsidR="00E84DDD" w:rsidRDefault="00BB7560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Przeprowadzając</w:t>
      </w:r>
      <w:r w:rsidR="00E84D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dezynfekcję</w:t>
      </w:r>
      <w:r w:rsidR="00E84DDD">
        <w:rPr>
          <w:rFonts w:ascii="Times New Roman" w:hAnsi="Times New Roman" w:cs="Times New Roman"/>
          <w:sz w:val="24"/>
        </w:rPr>
        <w:t xml:space="preserve"> należy ściśle przestrzegać zaleceń producenta znajdujących się na opakowaniu środka do </w:t>
      </w:r>
      <w:r>
        <w:rPr>
          <w:rFonts w:ascii="Times New Roman" w:hAnsi="Times New Roman" w:cs="Times New Roman"/>
          <w:sz w:val="24"/>
        </w:rPr>
        <w:t>dezynfekcji</w:t>
      </w:r>
      <w:r w:rsidR="00E84DDD">
        <w:rPr>
          <w:rFonts w:ascii="Times New Roman" w:hAnsi="Times New Roman" w:cs="Times New Roman"/>
          <w:sz w:val="24"/>
        </w:rPr>
        <w:t xml:space="preserve">. Ważne jest ścisłe przestrzeganie czasu, niezbędnego do wywietrzenia dezynfekowanych pomieszczeń, przedmiotów, tak aby dzieci nie były narażone na wdychanie oparów środków służących dezynfekcji. </w:t>
      </w:r>
    </w:p>
    <w:p w:rsidR="00E84DDD" w:rsidRDefault="00E84DDD" w:rsidP="00D15FC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zapewnić bieżącą </w:t>
      </w:r>
      <w:r w:rsidR="00BB7560">
        <w:rPr>
          <w:rFonts w:ascii="Times New Roman" w:hAnsi="Times New Roman" w:cs="Times New Roman"/>
          <w:sz w:val="24"/>
        </w:rPr>
        <w:t>dezynfekcję</w:t>
      </w:r>
      <w:r>
        <w:rPr>
          <w:rFonts w:ascii="Times New Roman" w:hAnsi="Times New Roman" w:cs="Times New Roman"/>
          <w:sz w:val="24"/>
        </w:rPr>
        <w:t xml:space="preserve"> toalet. </w:t>
      </w:r>
    </w:p>
    <w:p w:rsidR="00BB7560" w:rsidRDefault="00BB7560" w:rsidP="00BB7560">
      <w:pPr>
        <w:pStyle w:val="Nagwek2"/>
      </w:pPr>
    </w:p>
    <w:p w:rsidR="00F1601F" w:rsidRDefault="00F1601F" w:rsidP="00F1601F"/>
    <w:p w:rsidR="00F1601F" w:rsidRPr="00F1601F" w:rsidRDefault="00F1601F" w:rsidP="00F1601F"/>
    <w:p w:rsidR="00F1601F" w:rsidRPr="00F1601F" w:rsidRDefault="00BB7560" w:rsidP="00F1601F">
      <w:pPr>
        <w:pStyle w:val="Nagwek2"/>
        <w:spacing w:before="240"/>
      </w:pPr>
      <w:r>
        <w:lastRenderedPageBreak/>
        <w:t xml:space="preserve">GASTRONOMIA – WYDAWANIE </w:t>
      </w:r>
      <w:r w:rsidR="00F1601F">
        <w:t>POSIŁKÓW:</w:t>
      </w:r>
    </w:p>
    <w:p w:rsidR="00BB7560" w:rsidRPr="00F1601F" w:rsidRDefault="00BB7560" w:rsidP="00F1601F">
      <w:pPr>
        <w:pStyle w:val="Akapitzlist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Przy organizacji żywienia (stołówka, kuchnia) w przedszkolu obok warunków higienicznych wymaganych przepisami prawa odnoszących się do funkcjonowania żywienia zbiorowego, personel kuchenny zobowiązany jest do: </w:t>
      </w:r>
    </w:p>
    <w:p w:rsidR="00BB7560" w:rsidRPr="00F1601F" w:rsidRDefault="00BB7560" w:rsidP="00BB75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Stosowania środków ochronny osobistej,</w:t>
      </w:r>
    </w:p>
    <w:p w:rsidR="00BB7560" w:rsidRPr="00F1601F" w:rsidRDefault="00BB7560" w:rsidP="00BB75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Utrzymania wysokiej higieny, mycia i dezynfekcji stanowisk pracy, opakowań produktów, sprzętu kuchennego,</w:t>
      </w:r>
    </w:p>
    <w:p w:rsidR="00BB7560" w:rsidRPr="00F1601F" w:rsidRDefault="00BB7560" w:rsidP="00BB75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Mycia w zmywarce z dodatkiem detergentu, w temperaturze minimum 60 ᵒ</w:t>
      </w:r>
      <w:r w:rsidR="00F1601F">
        <w:rPr>
          <w:rFonts w:ascii="Times New Roman" w:hAnsi="Times New Roman" w:cs="Times New Roman"/>
        </w:rPr>
        <w:t>C lub  </w:t>
      </w:r>
      <w:r w:rsidRPr="00F1601F">
        <w:rPr>
          <w:rFonts w:ascii="Times New Roman" w:hAnsi="Times New Roman" w:cs="Times New Roman"/>
        </w:rPr>
        <w:t>wyparzania wielorazowych naczyń i sztućców.</w:t>
      </w:r>
    </w:p>
    <w:p w:rsidR="00BB7560" w:rsidRPr="00F1601F" w:rsidRDefault="00BB7560" w:rsidP="00BB75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Posiłki wydawane są w salach przedszkolnych. Posiłki do sal</w:t>
      </w:r>
      <w:r w:rsidR="00F1601F">
        <w:rPr>
          <w:rFonts w:ascii="Times New Roman" w:hAnsi="Times New Roman" w:cs="Times New Roman"/>
        </w:rPr>
        <w:t xml:space="preserve"> dostarcza woźna oddziałowa. Po </w:t>
      </w:r>
      <w:r w:rsidRPr="00F1601F">
        <w:rPr>
          <w:rFonts w:ascii="Times New Roman" w:hAnsi="Times New Roman" w:cs="Times New Roman"/>
        </w:rPr>
        <w:t xml:space="preserve">zakończeniu posiłku woźna oddziałowa odwozi naczynia na zaplecze kuchenne. </w:t>
      </w:r>
    </w:p>
    <w:p w:rsidR="00BB7560" w:rsidRDefault="00BB7560" w:rsidP="00BB75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Personel kuchenny nie może kontaktować się z dziećmi oraz z personelem opiekującym się dziećmi. </w:t>
      </w:r>
    </w:p>
    <w:p w:rsidR="00102E36" w:rsidRPr="00F1601F" w:rsidRDefault="00102E36" w:rsidP="00102E36">
      <w:pPr>
        <w:pStyle w:val="Akapitzlist"/>
        <w:rPr>
          <w:rFonts w:ascii="Times New Roman" w:hAnsi="Times New Roman" w:cs="Times New Roman"/>
        </w:rPr>
      </w:pPr>
    </w:p>
    <w:p w:rsidR="00BB7560" w:rsidRDefault="00BB7560" w:rsidP="00BB7560">
      <w:pPr>
        <w:pStyle w:val="Nagwek2"/>
      </w:pPr>
      <w:r>
        <w:t>POSTĘPOWANIE W PRZYPADKU PODEJRZENIA ZAKA</w:t>
      </w:r>
      <w:r w:rsidR="0054604C">
        <w:t>Ż</w:t>
      </w:r>
      <w:r>
        <w:t>ENIA. (</w:t>
      </w:r>
      <w:r w:rsidRPr="0054604C">
        <w:rPr>
          <w:b w:val="0"/>
        </w:rPr>
        <w:t xml:space="preserve">załącznik nr </w:t>
      </w:r>
      <w:r w:rsidR="0054604C" w:rsidRPr="0054604C">
        <w:rPr>
          <w:b w:val="0"/>
        </w:rPr>
        <w:t>3</w:t>
      </w:r>
      <w:r>
        <w:t>)</w:t>
      </w:r>
    </w:p>
    <w:p w:rsidR="00BB7560" w:rsidRPr="00F1601F" w:rsidRDefault="00BB7560" w:rsidP="00F16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Do pracy w przedszkolu mogą przychodzić jedynie zdrowe osoby, bez jakichkolwiek objawów wskazujących na chorobę zakaźną. </w:t>
      </w:r>
    </w:p>
    <w:p w:rsidR="00BB7560" w:rsidRPr="00F1601F" w:rsidRDefault="00BB7560" w:rsidP="00F16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Nie angażuje się w zajęcia opiekuńcze pracowników i personelu </w:t>
      </w:r>
      <w:r w:rsidR="00F1601F">
        <w:rPr>
          <w:rFonts w:ascii="Times New Roman" w:hAnsi="Times New Roman" w:cs="Times New Roman"/>
        </w:rPr>
        <w:t>powyżej 60 roku życia lub z </w:t>
      </w:r>
      <w:r w:rsidRPr="00F1601F">
        <w:rPr>
          <w:rFonts w:ascii="Times New Roman" w:hAnsi="Times New Roman" w:cs="Times New Roman"/>
        </w:rPr>
        <w:t xml:space="preserve">istotnymi problemami zdrowotnymi. </w:t>
      </w:r>
    </w:p>
    <w:p w:rsidR="00BB7560" w:rsidRPr="00F1601F" w:rsidRDefault="00BB7560" w:rsidP="00F16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Wyznacza się i przygotowuje (między innymi wyposażenie w środki ochrony i płyn dezynfekujący pomieszczenie – izolatka, w której </w:t>
      </w:r>
      <w:r w:rsidR="00F1601F">
        <w:rPr>
          <w:rFonts w:ascii="Times New Roman" w:hAnsi="Times New Roman" w:cs="Times New Roman"/>
        </w:rPr>
        <w:t>będzie można odizolować osobę w </w:t>
      </w:r>
      <w:r w:rsidRPr="00F1601F">
        <w:rPr>
          <w:rFonts w:ascii="Times New Roman" w:hAnsi="Times New Roman" w:cs="Times New Roman"/>
        </w:rPr>
        <w:t>przypadku zdiagnozowania objawów chorobowych).</w:t>
      </w:r>
    </w:p>
    <w:p w:rsidR="00BB7560" w:rsidRPr="00F1601F" w:rsidRDefault="00BB7560" w:rsidP="00F16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Przy podejrzeniu wystąpienia </w:t>
      </w:r>
      <w:r w:rsidR="002C1020" w:rsidRPr="00F1601F">
        <w:rPr>
          <w:rFonts w:ascii="Times New Roman" w:hAnsi="Times New Roman" w:cs="Times New Roman"/>
        </w:rPr>
        <w:t>zakażenia</w:t>
      </w:r>
      <w:r w:rsidRPr="00F1601F">
        <w:rPr>
          <w:rFonts w:ascii="Times New Roman" w:hAnsi="Times New Roman" w:cs="Times New Roman"/>
        </w:rPr>
        <w:t xml:space="preserve"> u dziecka należy powiadomić dyrektora ZSP nr 2. </w:t>
      </w:r>
    </w:p>
    <w:p w:rsidR="00AB66C0" w:rsidRPr="00F1601F" w:rsidRDefault="00AB66C0" w:rsidP="00F16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Dyrektor wyznacza </w:t>
      </w:r>
      <w:r w:rsidR="002C1020" w:rsidRPr="00F1601F">
        <w:rPr>
          <w:rFonts w:ascii="Times New Roman" w:hAnsi="Times New Roman" w:cs="Times New Roman"/>
        </w:rPr>
        <w:t>odpowiednią</w:t>
      </w:r>
      <w:r w:rsidRPr="00F1601F">
        <w:rPr>
          <w:rFonts w:ascii="Times New Roman" w:hAnsi="Times New Roman" w:cs="Times New Roman"/>
        </w:rPr>
        <w:t xml:space="preserve"> osobę do przejęcia opieki nad </w:t>
      </w:r>
      <w:r w:rsidR="002C1020" w:rsidRPr="00F1601F">
        <w:rPr>
          <w:rFonts w:ascii="Times New Roman" w:hAnsi="Times New Roman" w:cs="Times New Roman"/>
        </w:rPr>
        <w:t>dzieckiem</w:t>
      </w:r>
      <w:r w:rsidRPr="00F1601F">
        <w:rPr>
          <w:rFonts w:ascii="Times New Roman" w:hAnsi="Times New Roman" w:cs="Times New Roman"/>
        </w:rPr>
        <w:t xml:space="preserve"> w izolatce, informuje rodziców bądź opiekunów. </w:t>
      </w:r>
    </w:p>
    <w:p w:rsidR="00AB66C0" w:rsidRDefault="00AB66C0" w:rsidP="00F16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Dziecko pod opieką wyznaczonej osoby</w:t>
      </w:r>
      <w:r w:rsidR="002C1020" w:rsidRPr="00F1601F">
        <w:rPr>
          <w:rFonts w:ascii="Times New Roman" w:hAnsi="Times New Roman" w:cs="Times New Roman"/>
        </w:rPr>
        <w:t xml:space="preserve"> </w:t>
      </w:r>
      <w:r w:rsidRPr="00F1601F">
        <w:rPr>
          <w:rFonts w:ascii="Times New Roman" w:hAnsi="Times New Roman" w:cs="Times New Roman"/>
        </w:rPr>
        <w:t xml:space="preserve">pozostaje w izolatce do czasu przyjazdu </w:t>
      </w:r>
      <w:r w:rsidR="002C1020" w:rsidRPr="00F1601F">
        <w:rPr>
          <w:rFonts w:ascii="Times New Roman" w:hAnsi="Times New Roman" w:cs="Times New Roman"/>
        </w:rPr>
        <w:t>rodziców</w:t>
      </w:r>
      <w:r w:rsidRPr="00F1601F">
        <w:rPr>
          <w:rFonts w:ascii="Times New Roman" w:hAnsi="Times New Roman" w:cs="Times New Roman"/>
        </w:rPr>
        <w:t xml:space="preserve">. </w:t>
      </w:r>
    </w:p>
    <w:p w:rsidR="00102E36" w:rsidRPr="00F1601F" w:rsidRDefault="00102E36" w:rsidP="00102E36">
      <w:pPr>
        <w:pStyle w:val="Akapitzlist"/>
        <w:jc w:val="both"/>
        <w:rPr>
          <w:rFonts w:ascii="Times New Roman" w:hAnsi="Times New Roman" w:cs="Times New Roman"/>
        </w:rPr>
      </w:pPr>
    </w:p>
    <w:p w:rsidR="00AB66C0" w:rsidRDefault="00AB66C0" w:rsidP="00AB66C0">
      <w:pPr>
        <w:pStyle w:val="Nagwek2"/>
      </w:pPr>
      <w:r>
        <w:t>PROCEDURA POSTĘPOWANIA NA WYPADEK ZAKARZENIA KORONAWIRUSEM LUB ZACHOROWANIA NA COVID-19:</w:t>
      </w:r>
    </w:p>
    <w:p w:rsidR="00AB66C0" w:rsidRPr="00F1601F" w:rsidRDefault="00AB66C0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W przypadku wystąpienie NIEPOKOJĄCYCH Objawów u pracowników nie powinni oni przychodzić do pracy, powinni pozostać w domu i skontaktować się telefonicznie ze stacją sanitarno-</w:t>
      </w:r>
      <w:r w:rsidR="002C1020" w:rsidRPr="00F1601F">
        <w:rPr>
          <w:rFonts w:ascii="Times New Roman" w:hAnsi="Times New Roman" w:cs="Times New Roman"/>
        </w:rPr>
        <w:t>epidemiologiczną</w:t>
      </w:r>
      <w:r w:rsidRPr="00F1601F">
        <w:rPr>
          <w:rFonts w:ascii="Times New Roman" w:hAnsi="Times New Roman" w:cs="Times New Roman"/>
        </w:rPr>
        <w:t xml:space="preserve"> , </w:t>
      </w:r>
      <w:r w:rsidR="002C1020" w:rsidRPr="00F1601F">
        <w:rPr>
          <w:rFonts w:ascii="Times New Roman" w:hAnsi="Times New Roman" w:cs="Times New Roman"/>
        </w:rPr>
        <w:t>oddziałem</w:t>
      </w:r>
      <w:r w:rsidRPr="00F1601F">
        <w:rPr>
          <w:rFonts w:ascii="Times New Roman" w:hAnsi="Times New Roman" w:cs="Times New Roman"/>
        </w:rPr>
        <w:t xml:space="preserve"> zakaźnym, a w razie pogarszania się stanu zdrowia zadzwonić pod numer 9</w:t>
      </w:r>
      <w:r w:rsidR="002C1020" w:rsidRPr="00F1601F">
        <w:rPr>
          <w:rFonts w:ascii="Times New Roman" w:hAnsi="Times New Roman" w:cs="Times New Roman"/>
        </w:rPr>
        <w:t>99 lub 112 i poinformować, że mogą być zakażeni koronawirusem</w:t>
      </w:r>
      <w:r w:rsidR="00F1601F">
        <w:rPr>
          <w:rFonts w:ascii="Times New Roman" w:hAnsi="Times New Roman" w:cs="Times New Roman"/>
        </w:rPr>
        <w:t>. O </w:t>
      </w:r>
      <w:r w:rsidR="002C1020" w:rsidRPr="00F1601F">
        <w:rPr>
          <w:rFonts w:ascii="Times New Roman" w:hAnsi="Times New Roman" w:cs="Times New Roman"/>
        </w:rPr>
        <w:t xml:space="preserve">fakcie powiadomić niezwłocznie dyrektora ZSP nr 2. </w:t>
      </w:r>
    </w:p>
    <w:p w:rsidR="002C1020" w:rsidRPr="00F1601F" w:rsidRDefault="002C1020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W przypadku wystąpienia u pracownika będącego na stanowisku pracy niepokojących objawów sugerujących zakażenie koronawirusem niezwł</w:t>
      </w:r>
      <w:r w:rsidR="00F1601F">
        <w:rPr>
          <w:rFonts w:ascii="Times New Roman" w:hAnsi="Times New Roman" w:cs="Times New Roman"/>
        </w:rPr>
        <w:t>ocznie odsuwa się go od pracy i </w:t>
      </w:r>
      <w:r w:rsidRPr="00F1601F">
        <w:rPr>
          <w:rFonts w:ascii="Times New Roman" w:hAnsi="Times New Roman" w:cs="Times New Roman"/>
        </w:rPr>
        <w:t xml:space="preserve">wstrzymuje przyjmowanie kolejnych dzieci. </w:t>
      </w:r>
    </w:p>
    <w:p w:rsidR="002C1020" w:rsidRPr="00F1601F" w:rsidRDefault="002C1020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Dyrektor powiadamia o tym fakcie właściwą miejscowo powiatową stację sanitarno-epidemiologiczną i stosuje się ściśle do wydawanych instrukcji i poleceń. </w:t>
      </w:r>
    </w:p>
    <w:p w:rsidR="002C1020" w:rsidRPr="00F1601F" w:rsidRDefault="002C1020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 xml:space="preserve">Obszar, w którym poruszał się i przebywał pracownik, należy poddać gruntownemu sprzątaniu, zgodnie z funkcjonującymi w przedszkolu procedurami oraz zdezynfekować powierzchnie dotykowe (klamki, poręcze, uchwyty itp.). w razie zaleceń państwowego powiatowego inspektora sanitarnego należy wdrożyć dodatkowe procedury biorąc pod uwagę zaistniały przypadek.  </w:t>
      </w:r>
    </w:p>
    <w:p w:rsidR="00F1601F" w:rsidRPr="00F1601F" w:rsidRDefault="00A80448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lastRenderedPageBreak/>
        <w:t>Za przygotowanie i umieszczenie w określonym miejscu (łatwy dostęp) potrzebnych numerów telefonów w tym stacji sanitarno-epidemiologicznej, służb medyczn</w:t>
      </w:r>
      <w:r w:rsidR="00F1601F" w:rsidRPr="00F1601F">
        <w:rPr>
          <w:rFonts w:ascii="Times New Roman" w:hAnsi="Times New Roman" w:cs="Times New Roman"/>
        </w:rPr>
        <w:t>ych odpowiada sekretariat przedszkola (przygotowanie)</w:t>
      </w:r>
      <w:r w:rsidRPr="00F1601F">
        <w:rPr>
          <w:rFonts w:ascii="Times New Roman" w:hAnsi="Times New Roman" w:cs="Times New Roman"/>
        </w:rPr>
        <w:t>.</w:t>
      </w:r>
    </w:p>
    <w:p w:rsidR="00F1601F" w:rsidRPr="00F1601F" w:rsidRDefault="00F1601F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Ustalenia listy osób przebywających w tym samym czasie w części/częściach przedszkola, w</w:t>
      </w:r>
      <w:r>
        <w:rPr>
          <w:rFonts w:ascii="Times New Roman" w:hAnsi="Times New Roman" w:cs="Times New Roman"/>
        </w:rPr>
        <w:t> </w:t>
      </w:r>
      <w:r w:rsidRPr="00F1601F">
        <w:rPr>
          <w:rFonts w:ascii="Times New Roman" w:hAnsi="Times New Roman" w:cs="Times New Roman"/>
        </w:rPr>
        <w:t>których przebywała osoba podejrzana o zakażenie dokonuje vice dyrektor wraz z obsługą.</w:t>
      </w:r>
    </w:p>
    <w:p w:rsidR="002C1020" w:rsidRPr="00F1601F" w:rsidRDefault="00F1601F" w:rsidP="00F16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601F">
        <w:rPr>
          <w:rFonts w:ascii="Times New Roman" w:hAnsi="Times New Roman" w:cs="Times New Roman"/>
        </w:rPr>
        <w:t>Wdraża się zalecenie stosowania się do wytycznych Głównego Inspektora Sanitarnego dostępnych na stornie: gov.pl/web/koronawirus/ oraz gis.gov.pl odnoszących się do osób, które miały kontakt z zakażonym</w:t>
      </w:r>
      <w:r>
        <w:rPr>
          <w:rFonts w:ascii="Times New Roman" w:hAnsi="Times New Roman" w:cs="Times New Roman"/>
        </w:rPr>
        <w:t>.</w:t>
      </w:r>
    </w:p>
    <w:p w:rsidR="00BB7560" w:rsidRDefault="00BB7560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6687" w:rsidRDefault="00C86687" w:rsidP="00BB756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102E36" w:rsidRDefault="00102E36" w:rsidP="00102E3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C86687" w:rsidRPr="007655ED" w:rsidRDefault="00C86687" w:rsidP="00102E36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7655ED">
        <w:rPr>
          <w:rFonts w:ascii="Times New Roman" w:hAnsi="Times New Roman" w:cs="Times New Roman"/>
          <w:sz w:val="28"/>
        </w:rPr>
        <w:lastRenderedPageBreak/>
        <w:t>Załącznik nr 2</w:t>
      </w:r>
    </w:p>
    <w:p w:rsidR="006830AB" w:rsidRDefault="006830AB" w:rsidP="00C86687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C86687" w:rsidRPr="00102E36" w:rsidRDefault="00C86687" w:rsidP="00C866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2E36">
        <w:rPr>
          <w:rFonts w:ascii="Times New Roman" w:hAnsi="Times New Roman" w:cs="Times New Roman"/>
          <w:b/>
          <w:sz w:val="24"/>
        </w:rPr>
        <w:t>SZCZEGÓŁOWA PROCEDURA PRZYPROWADZANIA I ODBIORU DZIECKA</w:t>
      </w:r>
    </w:p>
    <w:p w:rsidR="00C86687" w:rsidRPr="00102E36" w:rsidRDefault="00C86687" w:rsidP="00C866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2E36">
        <w:rPr>
          <w:rFonts w:ascii="Times New Roman" w:hAnsi="Times New Roman" w:cs="Times New Roman"/>
          <w:b/>
          <w:sz w:val="24"/>
        </w:rPr>
        <w:t>Z PRZEDSZKOLA PUBLICZNEGO NR 4A</w:t>
      </w:r>
    </w:p>
    <w:p w:rsidR="006830AB" w:rsidRDefault="006830AB" w:rsidP="006830A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830AB" w:rsidRDefault="006830AB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przedszkola mogą uczęszczać dzieci wyłącznie zdrowe, bez objawów chorobowych. Dzieci z objawami takimi jak np. katar, kaszel, wysypka, ból brzucha, wymioty, biegunka lub podwyższona temperatura tj. 38ᵒC nie będą przyjęte do przedszkola.</w:t>
      </w:r>
    </w:p>
    <w:p w:rsidR="006830AB" w:rsidRDefault="006830AB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przyprowadzać i odbierać z placówki mogą wyłącznie osoby zdrowe z zachowaniem zasady 1 rodzic z dzieckiem. Jeżeli w gospodarstwie domowym dziecka zamieszkuje osoba przebywająca na kwarantannie lub w izolacji domowej, zgodnie z wytycznymi GIS nie wolno przyprowadzić dziecka do przedszkola.</w:t>
      </w:r>
    </w:p>
    <w:p w:rsidR="006830AB" w:rsidRDefault="006830AB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pierwszorazowym przyprowadzeniu dziecka do przedszkola rodzic zobowiązany jest do złożenia stosownego oświadczenia.</w:t>
      </w:r>
    </w:p>
    <w:p w:rsidR="006830AB" w:rsidRDefault="006830AB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Zaleca się, by dziecko przyprowadzane i odbierane było przez maksymalnie 2 różnych członków rodziny. Dla dobra i w trosce</w:t>
      </w:r>
      <w:r w:rsidR="00CC7E5F">
        <w:rPr>
          <w:rFonts w:ascii="Times New Roman" w:hAnsi="Times New Roman" w:cs="Times New Roman"/>
          <w:sz w:val="24"/>
        </w:rPr>
        <w:t xml:space="preserve"> o zdrowie osób starszych rekomenduje się, aby dzieci nie przyprowadzały i nie odbierały osoby po ukończeniu 60 roku życia.</w:t>
      </w:r>
    </w:p>
    <w:p w:rsidR="00CC7E5F" w:rsidRDefault="00CC7E5F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gdy osobą przyprowadzającą lub odbierającą dziecko jest ktoś inny niż rodzic/opiekun prawny konieczne jest podpisanie przez te osoby oświadczenia oraz zapoznanie się z procedurą przyprowadzania i odbioru dziecka.</w:t>
      </w:r>
    </w:p>
    <w:p w:rsidR="00CC7E5F" w:rsidRDefault="00CC7E5F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odwołania do budynku przedszkola nie wchodzą rodzice.</w:t>
      </w:r>
    </w:p>
    <w:p w:rsidR="00CC7E5F" w:rsidRDefault="00CC7E5F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odwołaniu zakazu </w:t>
      </w:r>
      <w:r w:rsidR="00D84C18">
        <w:rPr>
          <w:rFonts w:ascii="Times New Roman" w:hAnsi="Times New Roman" w:cs="Times New Roman"/>
          <w:sz w:val="24"/>
        </w:rPr>
        <w:t>każda</w:t>
      </w:r>
      <w:r>
        <w:rPr>
          <w:rFonts w:ascii="Times New Roman" w:hAnsi="Times New Roman" w:cs="Times New Roman"/>
          <w:sz w:val="24"/>
        </w:rPr>
        <w:t xml:space="preserve"> osoba dorosła wchodząca jest zobowiązana odkazić ręce płynem do dezynfekcji znajdującym się przy wejściu do budynku przedszkola (również ręce w rękawiczkach jednorazowych).</w:t>
      </w:r>
    </w:p>
    <w:p w:rsidR="00CC7E5F" w:rsidRDefault="00D84C18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przyprowadzająca i odbierająca dziecko z przedszkola ma obowiązek mieć osłonięty nos i usta, a na dłoniach rękawiczki ochronne jednorazowe.</w:t>
      </w:r>
      <w:r w:rsidR="00CC7E5F">
        <w:rPr>
          <w:rFonts w:ascii="Times New Roman" w:hAnsi="Times New Roman" w:cs="Times New Roman"/>
          <w:sz w:val="24"/>
        </w:rPr>
        <w:t xml:space="preserve"> </w:t>
      </w:r>
    </w:p>
    <w:p w:rsidR="00102E36" w:rsidRDefault="00102E36" w:rsidP="006830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wejściem do budynku przedszkola rodzic/opiekun:</w:t>
      </w:r>
    </w:p>
    <w:p w:rsidR="00102E36" w:rsidRDefault="00102E36" w:rsidP="00102E3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Zajmuje wraz z dzieckiem miejsce w przestrzeni zapewniającej zachowanie społecznej, bezpiecznej odległości wynoszącej co najmniej 1,5 m.</w:t>
      </w:r>
    </w:p>
    <w:p w:rsidR="00102E36" w:rsidRDefault="00102E36" w:rsidP="00102E3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Dzwonkiem znajdującym się przy drzwiach powiadamia pracowników przedszkola o przybyciu dziecka.</w:t>
      </w:r>
    </w:p>
    <w:p w:rsidR="00102E36" w:rsidRDefault="00102E36" w:rsidP="00102E3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Oczekuje na odebranie dziecka przez pracowników przedszkola. Nie wchodzi do szatni.</w:t>
      </w:r>
    </w:p>
    <w:p w:rsidR="00102E36" w:rsidRDefault="00102E36" w:rsidP="00102E3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sytuacji gdy temperatura przekracza dopuszczalne normy (poniżej 36 ᵒC i powyżej 38 ᵒC)rodzic zobowiązany jest do zabrania dziecka i skontaktowania się z lekarzem. O wyniku konsultacji lekarskiej niezwłocznie informuje dyrektora przedszkola.</w:t>
      </w:r>
    </w:p>
    <w:p w:rsidR="00102E36" w:rsidRDefault="00C06658" w:rsidP="00102E3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przyprowadzania i odbierania dziecka rodzic zachowuje dystans społeczny wynoszący 1,5 m od przedszkola oraz innych dzieci i rodziców.</w:t>
      </w:r>
    </w:p>
    <w:p w:rsidR="00C06658" w:rsidRDefault="00C06658" w:rsidP="00102E3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odbierania dziecka z placówki rodzic oczekuje na dziecko przy wejściu do przedszkola. Dziecko ubiera pracownik i przekazuje rodzicowi. Rodzic nie wchodzi na teren przedszkola podczas odbierania dziecka z przedszkola. w sytuacjach szczególnych w szatni może znajdować się tylko jeden rodzic.</w:t>
      </w:r>
    </w:p>
    <w:p w:rsidR="00C06658" w:rsidRDefault="00C06658" w:rsidP="00C066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Zabrania się pozostawiania na terenie przedszkola i ogrodu wózków, hulajnóg, rowerów itp.</w:t>
      </w:r>
    </w:p>
    <w:p w:rsidR="00C06658" w:rsidRDefault="00C06658" w:rsidP="00C066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Zabrania się przynoszenia jakichkolwiek przedmiotów z domu (np. zabawek, gier, książek, produktów żywnościowych, wody itp.).</w:t>
      </w:r>
    </w:p>
    <w:p w:rsidR="00C06658" w:rsidRDefault="00C06658" w:rsidP="00C066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Zaleca się regularne przypominanie dziecku o podstawowych zasadach higieny, takich jak unikanie dotykania oczu, nosa i ust, częstym myciu rąk woda z mydłem, zasłaniania twarzy podczas kichania czy kasłania – dzieci uczą się przez obserwację dobrych przykładów.</w:t>
      </w: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933480" w:rsidRDefault="00933480" w:rsidP="00C06658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7655ED">
        <w:rPr>
          <w:rFonts w:ascii="Times New Roman" w:hAnsi="Times New Roman" w:cs="Times New Roman"/>
          <w:sz w:val="28"/>
        </w:rPr>
        <w:lastRenderedPageBreak/>
        <w:t>Załącznik nr 1</w:t>
      </w:r>
    </w:p>
    <w:p w:rsidR="00887F96" w:rsidRPr="007655ED" w:rsidRDefault="00887F96" w:rsidP="00C0665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</w:p>
    <w:p w:rsidR="00C06658" w:rsidRPr="007655ED" w:rsidRDefault="00C06658" w:rsidP="00C066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55ED">
        <w:rPr>
          <w:rFonts w:ascii="Times New Roman" w:hAnsi="Times New Roman" w:cs="Times New Roman"/>
          <w:b/>
          <w:sz w:val="28"/>
        </w:rPr>
        <w:t>Oświadczenie rodziców</w:t>
      </w:r>
    </w:p>
    <w:p w:rsidR="007655ED" w:rsidRDefault="007655ED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933480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06658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dziecka</w:t>
      </w: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matki</w:t>
      </w: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06658" w:rsidRDefault="00C06658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BE3CAA" w:rsidRDefault="00933480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ojca</w:t>
      </w:r>
    </w:p>
    <w:p w:rsidR="00BE3CAA" w:rsidRDefault="00BE3CAA" w:rsidP="00C066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panującą epidemią COVID – 19 oświadczam, że:</w:t>
      </w:r>
    </w:p>
    <w:p w:rsidR="00BE3CAA" w:rsidRDefault="00BE3CAA" w:rsidP="00BE3CA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Zapoznałam/em się i akceptuję procedury obowiązujące w Przedszkolu publicznym nr</w:t>
      </w:r>
      <w:r w:rsidR="0093348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4a w Czechowicach – Dziedzicach w trakcie pandemii COVID – 19.</w:t>
      </w:r>
    </w:p>
    <w:p w:rsidR="00BE3CAA" w:rsidRDefault="00BE3CAA" w:rsidP="00BE3CA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nie będzie uczęszczało do przedszkola w przypadku, gdy:</w:t>
      </w:r>
    </w:p>
    <w:p w:rsidR="00BE3CAA" w:rsidRDefault="00BE3CAA" w:rsidP="00BE3CA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Przejawia objawy chorobowe, tj. podwyższona temperatura, katar, kaszel, duszności, wysypka, biegunka, bóle mięśni, ból gardła, utrata smaku czy węchu itp.</w:t>
      </w:r>
    </w:p>
    <w:p w:rsidR="00BE3CAA" w:rsidRDefault="00BE3CAA" w:rsidP="00BE3CA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ciągu ostatnich 14 dni miało styczność z osobami, które odbywały kwarantannę lub izolację w warunkach domowych.</w:t>
      </w:r>
    </w:p>
    <w:p w:rsidR="00BE3CAA" w:rsidRDefault="00BE3CAA" w:rsidP="00BE3CA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mierzenie temperatury przez pracownika przedszkola w razie złego samopoczucia mojego dziecka.</w:t>
      </w:r>
    </w:p>
    <w:p w:rsidR="00BE3CAA" w:rsidRDefault="00BE3CAA" w:rsidP="00BE3CA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Przyjmuję do wiadomości, że w przypadku wystąpienia u dziecka objawów chorobowych zostanie ono odizolowane od innych dzieci i umieszczone w odrębnym pomieszczeniu lub w wyznaczonym miejscu izolacji, do czasu jego odbioru.</w:t>
      </w:r>
    </w:p>
    <w:p w:rsidR="00BE3CAA" w:rsidRDefault="00BE3CAA" w:rsidP="00BE3CA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 się do bezzwłocznej aktualizacji numeru (w przypadku jego zmiany)</w:t>
      </w:r>
      <w:r w:rsidR="00933480">
        <w:rPr>
          <w:rFonts w:ascii="Times New Roman" w:hAnsi="Times New Roman" w:cs="Times New Roman"/>
          <w:sz w:val="24"/>
        </w:rPr>
        <w:t>, każdorazowego i natychmiastowego odbierania telefonu od pracowników przedszkola, regularnego odbierania wiadomości przesyłanych przez dziennik elektroniczny oraz niezwłocznego, pilnego odbierania dziecka z przedszkola, z wyznaczonego pomieszczenia do izolacji, w przypadku wystąpienia u niego objawów chorobowych.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        ……………………………………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Czytelny podpis matki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Czytelny podpis ojca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3480" w:rsidRP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3480">
        <w:rPr>
          <w:rFonts w:ascii="Times New Roman" w:hAnsi="Times New Roman" w:cs="Times New Roman"/>
          <w:b/>
          <w:sz w:val="24"/>
          <w:u w:val="single"/>
        </w:rPr>
        <w:t>Aktualne numery telefonów: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        ………………………………………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Matka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           Ojciec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655ED" w:rsidRDefault="007655ED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655ED" w:rsidRDefault="007655ED" w:rsidP="007655ED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 w:rsidRPr="00887F96">
        <w:rPr>
          <w:rFonts w:ascii="Times New Roman" w:hAnsi="Times New Roman" w:cs="Times New Roman"/>
          <w:sz w:val="28"/>
        </w:rPr>
        <w:t>Załącznik nr 3</w:t>
      </w:r>
    </w:p>
    <w:p w:rsidR="00887F96" w:rsidRPr="00887F96" w:rsidRDefault="00887F96" w:rsidP="007655ED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8"/>
        </w:rPr>
      </w:pPr>
    </w:p>
    <w:p w:rsidR="007655ED" w:rsidRPr="00887F96" w:rsidRDefault="007655ED" w:rsidP="007655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87F96">
        <w:rPr>
          <w:rFonts w:ascii="Times New Roman" w:hAnsi="Times New Roman" w:cs="Times New Roman"/>
          <w:b/>
          <w:sz w:val="24"/>
        </w:rPr>
        <w:t>SZCZEGÓŁOW PROCEDURA DOTYCZĄCA ZASAD POSTĘPOWANIA</w:t>
      </w:r>
    </w:p>
    <w:p w:rsidR="007655ED" w:rsidRPr="00887F96" w:rsidRDefault="007655ED" w:rsidP="007655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87F96">
        <w:rPr>
          <w:rFonts w:ascii="Times New Roman" w:hAnsi="Times New Roman" w:cs="Times New Roman"/>
          <w:b/>
          <w:sz w:val="24"/>
        </w:rPr>
        <w:t>W PRZYPADKU PODEJRZENIA U DZIECI ZARAŻENIA KORONAWIRUSEM OBOWIĄZUJĄCA</w:t>
      </w:r>
    </w:p>
    <w:p w:rsidR="007655ED" w:rsidRPr="00887F96" w:rsidRDefault="007655ED" w:rsidP="007655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87F96">
        <w:rPr>
          <w:rFonts w:ascii="Times New Roman" w:hAnsi="Times New Roman" w:cs="Times New Roman"/>
          <w:b/>
          <w:sz w:val="24"/>
        </w:rPr>
        <w:t>W PRZEDSZKOLU PUBLICZNYM NR 4A</w:t>
      </w:r>
    </w:p>
    <w:p w:rsidR="007655ED" w:rsidRPr="00887F96" w:rsidRDefault="007655ED" w:rsidP="007655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87F96">
        <w:rPr>
          <w:rFonts w:ascii="Times New Roman" w:hAnsi="Times New Roman" w:cs="Times New Roman"/>
          <w:b/>
          <w:sz w:val="24"/>
        </w:rPr>
        <w:t>W CZECHOWICACH - DZIEDZICACH</w:t>
      </w:r>
    </w:p>
    <w:p w:rsidR="00933480" w:rsidRDefault="00933480" w:rsidP="0093348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655ED" w:rsidRDefault="007655ED" w:rsidP="007655ED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zauważenia objawów:</w:t>
      </w:r>
    </w:p>
    <w:p w:rsidR="007655ED" w:rsidRDefault="007655ED" w:rsidP="007655E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temperatura od 38 ᵒC</w:t>
      </w:r>
    </w:p>
    <w:p w:rsidR="007655ED" w:rsidRDefault="007655ED" w:rsidP="007655E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kaszel</w:t>
      </w:r>
    </w:p>
    <w:p w:rsidR="007655ED" w:rsidRDefault="007655ED" w:rsidP="007655E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duszności</w:t>
      </w:r>
    </w:p>
    <w:p w:rsidR="007655ED" w:rsidRDefault="007655ED" w:rsidP="007655E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Należy zawiadomić dyrektora placówki oraz rodziców dziecka – jak najszybciej.</w:t>
      </w:r>
    </w:p>
    <w:p w:rsidR="007655ED" w:rsidRDefault="007655ED" w:rsidP="007655ED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Dziecko z objawami należy odizolować od osób zdrowych </w:t>
      </w:r>
      <w:r w:rsidR="00155CD5">
        <w:rPr>
          <w:rFonts w:ascii="Times New Roman" w:hAnsi="Times New Roman" w:cs="Times New Roman"/>
          <w:sz w:val="24"/>
        </w:rPr>
        <w:t>umieszczając</w:t>
      </w:r>
      <w:r>
        <w:rPr>
          <w:rFonts w:ascii="Times New Roman" w:hAnsi="Times New Roman" w:cs="Times New Roman"/>
          <w:sz w:val="24"/>
        </w:rPr>
        <w:t xml:space="preserve"> go w</w:t>
      </w:r>
      <w:r w:rsidR="00155CD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wyznaczonym miejscu z zapewnieniem minimum 1,</w:t>
      </w:r>
      <w:r w:rsidR="00155CD5">
        <w:rPr>
          <w:rFonts w:ascii="Times New Roman" w:hAnsi="Times New Roman" w:cs="Times New Roman"/>
          <w:sz w:val="24"/>
        </w:rPr>
        <w:t xml:space="preserve">5 m odległości od innych osób i </w:t>
      </w:r>
      <w:r>
        <w:rPr>
          <w:rFonts w:ascii="Times New Roman" w:hAnsi="Times New Roman" w:cs="Times New Roman"/>
          <w:sz w:val="24"/>
        </w:rPr>
        <w:t>niezwłocznie powiadomić rodziców. Dziecko będzie pozostawać pod opieką pracownika wyznaczonego przez dyrektora. Pracownik zobowiązany jest do założe</w:t>
      </w:r>
      <w:r w:rsidR="00155CD5">
        <w:rPr>
          <w:rFonts w:ascii="Times New Roman" w:hAnsi="Times New Roman" w:cs="Times New Roman"/>
          <w:sz w:val="24"/>
        </w:rPr>
        <w:t>nia stroju ochronnego (fartuch/kombinezon, maska). Zalecana odległość pracownika od dziecka  - 1,5 m. w wyznaczonym miejscu nie przebywa żadna inna osoba.</w:t>
      </w:r>
    </w:p>
    <w:p w:rsidR="00155CD5" w:rsidRDefault="00155CD5" w:rsidP="00155CD5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przyjeździe rodziców dziecko pozostaje pod ich opieką. Rodzice podejmują decyzję o dalszym leczeniu.</w:t>
      </w:r>
    </w:p>
    <w:p w:rsidR="00155CD5" w:rsidRDefault="00155CD5" w:rsidP="00155CD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Dalsze działania podejmuje dyrektor w porozumieniu z SANEPID – em, organem prowadzącym i o podjętych decyzjach niezwłocznie informuje rodziców i pracowników placówki.</w:t>
      </w:r>
    </w:p>
    <w:p w:rsidR="00155CD5" w:rsidRDefault="00155CD5" w:rsidP="00155CD5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155CD5" w:rsidRDefault="00155CD5" w:rsidP="00155CD5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155CD5" w:rsidRPr="00887F96" w:rsidRDefault="00155CD5" w:rsidP="00887F9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7F96">
        <w:rPr>
          <w:rFonts w:ascii="Times New Roman" w:hAnsi="Times New Roman" w:cs="Times New Roman"/>
          <w:b/>
          <w:sz w:val="28"/>
        </w:rPr>
        <w:t>NUMERY ALARMOWE</w:t>
      </w:r>
    </w:p>
    <w:p w:rsidR="00155CD5" w:rsidRDefault="00155CD5" w:rsidP="00155CD5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3935"/>
      </w:tblGrid>
      <w:tr w:rsidR="00A90C93" w:rsidTr="00A90C93">
        <w:tc>
          <w:tcPr>
            <w:tcW w:w="664" w:type="dxa"/>
          </w:tcPr>
          <w:p w:rsidR="00A90C93" w:rsidRPr="00887F96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7F9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69" w:type="dxa"/>
          </w:tcPr>
          <w:p w:rsidR="00A90C93" w:rsidRPr="00887F96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7F96">
              <w:rPr>
                <w:rFonts w:ascii="Times New Roman" w:hAnsi="Times New Roman" w:cs="Times New Roman"/>
                <w:b/>
                <w:sz w:val="24"/>
              </w:rPr>
              <w:t>Nazwa jednostki</w:t>
            </w:r>
          </w:p>
        </w:tc>
        <w:tc>
          <w:tcPr>
            <w:tcW w:w="3935" w:type="dxa"/>
          </w:tcPr>
          <w:p w:rsidR="00A90C93" w:rsidRPr="00887F96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7F96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</w:tr>
      <w:tr w:rsidR="00A90C93" w:rsidTr="00A90C93">
        <w:tc>
          <w:tcPr>
            <w:tcW w:w="664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PSSE Bielsko - Biała</w:t>
            </w:r>
          </w:p>
        </w:tc>
        <w:tc>
          <w:tcPr>
            <w:tcW w:w="3935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504 022 816,   514 122 992,</w:t>
            </w:r>
          </w:p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633 854 667</w:t>
            </w:r>
          </w:p>
        </w:tc>
      </w:tr>
      <w:tr w:rsidR="00A90C93" w:rsidTr="00A90C93">
        <w:tc>
          <w:tcPr>
            <w:tcW w:w="664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Pogotowie Ratunkowe</w:t>
            </w:r>
          </w:p>
        </w:tc>
        <w:tc>
          <w:tcPr>
            <w:tcW w:w="3935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999, 32 215 22 00</w:t>
            </w:r>
          </w:p>
        </w:tc>
      </w:tr>
      <w:tr w:rsidR="00A90C93" w:rsidTr="00A90C93">
        <w:tc>
          <w:tcPr>
            <w:tcW w:w="664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A90C93" w:rsidRDefault="00A90C93" w:rsidP="00A90C9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Ogólnopolski nr alarmowy</w:t>
            </w:r>
          </w:p>
        </w:tc>
        <w:tc>
          <w:tcPr>
            <w:tcW w:w="3935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</w:tr>
      <w:tr w:rsidR="00A90C93" w:rsidTr="00A90C93">
        <w:tc>
          <w:tcPr>
            <w:tcW w:w="664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Urząd Miejski w Czechowicach - Dziedzicach</w:t>
            </w:r>
          </w:p>
        </w:tc>
        <w:tc>
          <w:tcPr>
            <w:tcW w:w="3935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32 214 71 10,   32 214 71 32,</w:t>
            </w:r>
          </w:p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32 214 71 64</w:t>
            </w:r>
          </w:p>
        </w:tc>
      </w:tr>
      <w:tr w:rsidR="00A90C93" w:rsidTr="00A90C93">
        <w:tc>
          <w:tcPr>
            <w:tcW w:w="664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Obsługi Placówek Oświatowych</w:t>
            </w:r>
          </w:p>
        </w:tc>
        <w:tc>
          <w:tcPr>
            <w:tcW w:w="3935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32 214 48 60  (Sekretariat)</w:t>
            </w:r>
          </w:p>
        </w:tc>
      </w:tr>
      <w:tr w:rsidR="00A90C93" w:rsidTr="00A90C93">
        <w:tc>
          <w:tcPr>
            <w:tcW w:w="664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Kuratorium Oświaty w Katowicach Delegatura Bielsko - Biała</w:t>
            </w:r>
          </w:p>
        </w:tc>
        <w:tc>
          <w:tcPr>
            <w:tcW w:w="3935" w:type="dxa"/>
          </w:tcPr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33 822 04 23  (Sekretariat)</w:t>
            </w:r>
          </w:p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87F96">
              <w:rPr>
                <w:rFonts w:ascii="Times New Roman" w:hAnsi="Times New Roman" w:cs="Times New Roman"/>
                <w:sz w:val="24"/>
              </w:rPr>
              <w:t>3 822 87 58</w:t>
            </w:r>
          </w:p>
          <w:p w:rsidR="00887F96" w:rsidRDefault="00887F96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33 812 26 45</w:t>
            </w:r>
          </w:p>
          <w:p w:rsidR="00A90C93" w:rsidRDefault="00A90C93" w:rsidP="00155CD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5CD5" w:rsidRPr="00155CD5" w:rsidRDefault="00155CD5" w:rsidP="00155CD5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155CD5" w:rsidRPr="0015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5AF"/>
    <w:multiLevelType w:val="hybridMultilevel"/>
    <w:tmpl w:val="B2D0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EE1"/>
    <w:multiLevelType w:val="hybridMultilevel"/>
    <w:tmpl w:val="2F40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D7"/>
    <w:multiLevelType w:val="hybridMultilevel"/>
    <w:tmpl w:val="18E0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F62"/>
    <w:multiLevelType w:val="hybridMultilevel"/>
    <w:tmpl w:val="500C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3AF"/>
    <w:multiLevelType w:val="hybridMultilevel"/>
    <w:tmpl w:val="2DDC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3986"/>
    <w:multiLevelType w:val="hybridMultilevel"/>
    <w:tmpl w:val="FB1C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31F"/>
    <w:multiLevelType w:val="hybridMultilevel"/>
    <w:tmpl w:val="6844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AC6"/>
    <w:multiLevelType w:val="hybridMultilevel"/>
    <w:tmpl w:val="EB76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D47A7"/>
    <w:multiLevelType w:val="hybridMultilevel"/>
    <w:tmpl w:val="BC883440"/>
    <w:lvl w:ilvl="0" w:tplc="4D8AF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E3984"/>
    <w:multiLevelType w:val="hybridMultilevel"/>
    <w:tmpl w:val="42DC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072F3"/>
    <w:multiLevelType w:val="hybridMultilevel"/>
    <w:tmpl w:val="5920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7"/>
    <w:rsid w:val="0008368A"/>
    <w:rsid w:val="000C2192"/>
    <w:rsid w:val="00102E36"/>
    <w:rsid w:val="00155CD5"/>
    <w:rsid w:val="002C1020"/>
    <w:rsid w:val="00327AB7"/>
    <w:rsid w:val="0054604C"/>
    <w:rsid w:val="006143FA"/>
    <w:rsid w:val="006830AB"/>
    <w:rsid w:val="007655ED"/>
    <w:rsid w:val="00854ED8"/>
    <w:rsid w:val="00887F96"/>
    <w:rsid w:val="008C504A"/>
    <w:rsid w:val="00933480"/>
    <w:rsid w:val="00A51424"/>
    <w:rsid w:val="00A80448"/>
    <w:rsid w:val="00A90C93"/>
    <w:rsid w:val="00AB66C0"/>
    <w:rsid w:val="00BB7560"/>
    <w:rsid w:val="00BE3CAA"/>
    <w:rsid w:val="00C06658"/>
    <w:rsid w:val="00C86687"/>
    <w:rsid w:val="00CC7E5F"/>
    <w:rsid w:val="00D15FC9"/>
    <w:rsid w:val="00D84C18"/>
    <w:rsid w:val="00E135BE"/>
    <w:rsid w:val="00E751F7"/>
    <w:rsid w:val="00E84DDD"/>
    <w:rsid w:val="00F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A154-7A6B-4A04-B065-44B49F6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01F"/>
    <w:pPr>
      <w:spacing w:after="120" w:line="240" w:lineRule="auto"/>
      <w:jc w:val="both"/>
      <w:outlineLvl w:val="1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601F"/>
    <w:rPr>
      <w:rFonts w:ascii="Times New Roman" w:hAnsi="Times New Roman" w:cs="Times New Roman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B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5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F14E5C-C76D-45A3-BFBF-74D02CD6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Ślęczka</cp:lastModifiedBy>
  <cp:revision>12</cp:revision>
  <dcterms:created xsi:type="dcterms:W3CDTF">2021-09-22T17:43:00Z</dcterms:created>
  <dcterms:modified xsi:type="dcterms:W3CDTF">2021-09-29T10:43:00Z</dcterms:modified>
</cp:coreProperties>
</file>